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5665"/>
        <w:gridCol w:w="4675"/>
      </w:tblGrid>
      <w:tr w:rsidR="00BD1139" w:rsidRPr="003F556A" w14:paraId="1EF21490" w14:textId="77777777" w:rsidTr="003F556A">
        <w:trPr>
          <w:trHeight w:val="440"/>
        </w:trPr>
        <w:tc>
          <w:tcPr>
            <w:tcW w:w="5665" w:type="dxa"/>
            <w:vAlign w:val="center"/>
          </w:tcPr>
          <w:p w14:paraId="45335EF0" w14:textId="5FF999EE" w:rsidR="00BD1139" w:rsidRPr="00A272FB" w:rsidRDefault="009921BF" w:rsidP="009921BF">
            <w:pPr>
              <w:tabs>
                <w:tab w:val="left" w:pos="252"/>
              </w:tabs>
              <w:ind w:right="72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</w:rPr>
              <w:t xml:space="preserve">ՆԵՐԿԱՅԱՑՎՈՂ </w:t>
            </w:r>
            <w:r w:rsidR="00BD1139" w:rsidRPr="00A272FB">
              <w:rPr>
                <w:rFonts w:ascii="GHEA Grapalat" w:hAnsi="GHEA Grapalat" w:cs="Sylfaen"/>
                <w:b/>
                <w:bCs/>
              </w:rPr>
              <w:t>ՊԱ</w:t>
            </w:r>
            <w:r>
              <w:rPr>
                <w:rFonts w:ascii="GHEA Grapalat" w:hAnsi="GHEA Grapalat" w:cs="Sylfaen"/>
                <w:b/>
                <w:bCs/>
              </w:rPr>
              <w:t>Հ</w:t>
            </w:r>
            <w:r w:rsidR="00BD1139" w:rsidRPr="00A272FB">
              <w:rPr>
                <w:rFonts w:ascii="GHEA Grapalat" w:hAnsi="GHEA Grapalat" w:cs="Sylfaen"/>
                <w:b/>
                <w:bCs/>
              </w:rPr>
              <w:t>ԱՆ</w:t>
            </w:r>
            <w:r>
              <w:rPr>
                <w:rFonts w:ascii="GHEA Grapalat" w:hAnsi="GHEA Grapalat" w:cs="Sylfaen"/>
                <w:b/>
                <w:bCs/>
              </w:rPr>
              <w:t>Ջ</w:t>
            </w:r>
          </w:p>
        </w:tc>
        <w:tc>
          <w:tcPr>
            <w:tcW w:w="4675" w:type="dxa"/>
          </w:tcPr>
          <w:p w14:paraId="5ECDF9B9" w14:textId="6BDCB4C5" w:rsidR="00BD1139" w:rsidRPr="00A272FB" w:rsidRDefault="009921BF" w:rsidP="00BD1139">
            <w:pPr>
              <w:jc w:val="center"/>
              <w:rPr>
                <w:rFonts w:ascii="GHEA Grapalat" w:hAnsi="GHEA Grapalat"/>
                <w:b/>
              </w:rPr>
            </w:pPr>
            <w:r w:rsidRPr="009921BF">
              <w:rPr>
                <w:rFonts w:ascii="GHEA Grapalat" w:hAnsi="GHEA Grapalat"/>
                <w:b/>
              </w:rPr>
              <w:t>ՀԱՍՏԱՏՈՂ</w:t>
            </w:r>
            <w:r w:rsidRPr="00184CCE">
              <w:rPr>
                <w:rFonts w:ascii="GHEA Grapalat" w:hAnsi="GHEA Grapalat"/>
                <w:b/>
              </w:rPr>
              <w:t xml:space="preserve"> </w:t>
            </w:r>
            <w:r w:rsidRPr="00571DFA">
              <w:rPr>
                <w:rFonts w:ascii="GHEA Grapalat" w:hAnsi="GHEA Grapalat"/>
                <w:b/>
              </w:rPr>
              <w:t>ՓԱՍՏԱԹՈՒՂԹ</w:t>
            </w:r>
          </w:p>
        </w:tc>
      </w:tr>
      <w:tr w:rsidR="00BD1139" w:rsidRPr="003F556A" w14:paraId="3F963331" w14:textId="77777777" w:rsidTr="003F556A">
        <w:trPr>
          <w:trHeight w:val="1610"/>
        </w:trPr>
        <w:tc>
          <w:tcPr>
            <w:tcW w:w="5665" w:type="dxa"/>
          </w:tcPr>
          <w:p w14:paraId="20D40CE7" w14:textId="77777777" w:rsidR="00EC6693" w:rsidRDefault="00EC6693" w:rsidP="00EC6693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 w:cs="Sylfaen"/>
                <w:bCs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Cs/>
                <w:lang w:val="hy-AM"/>
              </w:rPr>
              <w:t>Անշարժ գույք գնահատող կազմակերպության աշխատակիցները (առնվազն 2 գնահատող) պետք է ունենան առնվազն հինգ տարվա աշխատանքային փորձ և համապատասխան մասնագիտական որակավորում (որակավորման վկայականների պատճեններ):</w:t>
            </w:r>
          </w:p>
          <w:p w14:paraId="480B906F" w14:textId="19A317C8" w:rsidR="00BD1139" w:rsidRPr="003F556A" w:rsidRDefault="00BD1139" w:rsidP="00677503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</w:p>
        </w:tc>
        <w:tc>
          <w:tcPr>
            <w:tcW w:w="4675" w:type="dxa"/>
          </w:tcPr>
          <w:p w14:paraId="32C4DB05" w14:textId="77777777" w:rsidR="000B6DEF" w:rsidRDefault="00BD1139" w:rsidP="00677503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>Վ</w:t>
            </w:r>
            <w:r w:rsidR="008A3343" w:rsidRPr="000D2C07">
              <w:rPr>
                <w:rFonts w:ascii="GHEA Grapalat" w:hAnsi="GHEA Grapalat"/>
              </w:rPr>
              <w:t>երջին 2 որակավորման վկայականների</w:t>
            </w:r>
            <w:r w:rsidR="000B6DEF" w:rsidRPr="000D2C07">
              <w:rPr>
                <w:rFonts w:ascii="GHEA Grapalat" w:hAnsi="GHEA Grapalat"/>
              </w:rPr>
              <w:t xml:space="preserve"> պատճեն</w:t>
            </w:r>
            <w:r w:rsidR="004E79B6">
              <w:rPr>
                <w:rFonts w:ascii="GHEA Grapalat" w:hAnsi="GHEA Grapalat"/>
              </w:rPr>
              <w:t>ն</w:t>
            </w:r>
            <w:r w:rsidR="000B6DEF" w:rsidRPr="000D2C07">
              <w:rPr>
                <w:rFonts w:ascii="GHEA Grapalat" w:hAnsi="GHEA Grapalat"/>
              </w:rPr>
              <w:t>եր</w:t>
            </w:r>
            <w:r w:rsidR="00677503">
              <w:rPr>
                <w:rFonts w:ascii="GHEA Grapalat" w:hAnsi="GHEA Grapalat"/>
              </w:rPr>
              <w:t>ը</w:t>
            </w:r>
          </w:p>
          <w:p w14:paraId="5FDD15B2" w14:textId="29F3A8F8" w:rsidR="00677503" w:rsidRPr="000D2C07" w:rsidRDefault="00677503" w:rsidP="0067750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ՀՀ Կադաստրի կայքում գրանցված 2 աշխատակցի առկայութուն:</w:t>
            </w:r>
          </w:p>
        </w:tc>
      </w:tr>
      <w:tr w:rsidR="00BD1139" w:rsidRPr="003F556A" w14:paraId="00CCA8C2" w14:textId="77777777" w:rsidTr="003F556A">
        <w:tc>
          <w:tcPr>
            <w:tcW w:w="5665" w:type="dxa"/>
          </w:tcPr>
          <w:p w14:paraId="0036BD5D" w14:textId="77777777" w:rsidR="00BD1139" w:rsidRPr="003F556A" w:rsidRDefault="00BD1139" w:rsidP="00BD1139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Գնահատողների նկատմամբ քրեական ու վարչական գործերի հարուցման դեպքերի բացակայություն</w:t>
            </w:r>
          </w:p>
        </w:tc>
        <w:tc>
          <w:tcPr>
            <w:tcW w:w="4675" w:type="dxa"/>
          </w:tcPr>
          <w:p w14:paraId="4F0B551A" w14:textId="794A4245" w:rsidR="00BD1139" w:rsidRPr="000D2C07" w:rsidRDefault="00AA5350" w:rsidP="00D022F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Դատալեքս</w:t>
            </w:r>
            <w:r w:rsidR="004E79B6">
              <w:rPr>
                <w:rFonts w:ascii="GHEA Grapalat" w:hAnsi="GHEA Grapalat"/>
              </w:rPr>
              <w:t xml:space="preserve"> տեղեկատվական համակարգ</w:t>
            </w:r>
            <w:r>
              <w:rPr>
                <w:rFonts w:ascii="GHEA Grapalat" w:hAnsi="GHEA Grapalat"/>
              </w:rPr>
              <w:t>ով ստուգում</w:t>
            </w:r>
          </w:p>
        </w:tc>
      </w:tr>
      <w:tr w:rsidR="00BD1139" w:rsidRPr="003F556A" w14:paraId="09738D24" w14:textId="77777777" w:rsidTr="003F556A">
        <w:tc>
          <w:tcPr>
            <w:tcW w:w="5665" w:type="dxa"/>
          </w:tcPr>
          <w:p w14:paraId="4672C1F7" w14:textId="77777777" w:rsidR="00BD1139" w:rsidRPr="003F556A" w:rsidRDefault="00BD1139" w:rsidP="00BD1139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Գնահատող կազմակերպության դրական վարկային պատմություն (ներառյալ նաև հարկերի, ցանկացած մակարդակի բյուջեների կամ պետական ոչ բյուջետային ֆոնդերի պարտադիր վճարումների մասով ժամկետանց պարտքերի բացակայություն)</w:t>
            </w:r>
          </w:p>
        </w:tc>
        <w:tc>
          <w:tcPr>
            <w:tcW w:w="4675" w:type="dxa"/>
          </w:tcPr>
          <w:p w14:paraId="3B87F002" w14:textId="1A18166A" w:rsidR="008A3343" w:rsidRPr="000D2C07" w:rsidRDefault="004454CF" w:rsidP="00BD1139">
            <w:pPr>
              <w:rPr>
                <w:rFonts w:ascii="GHEA Grapalat" w:hAnsi="GHEA Grapalat"/>
              </w:rPr>
            </w:pPr>
            <w:r w:rsidRPr="004454CF">
              <w:rPr>
                <w:rFonts w:ascii="GHEA Grapalat" w:hAnsi="GHEA Grapalat" w:cs="Sylfaen"/>
              </w:rPr>
              <w:t xml:space="preserve">գնահատող </w:t>
            </w:r>
            <w:r>
              <w:rPr>
                <w:rFonts w:ascii="GHEA Grapalat" w:hAnsi="GHEA Grapalat" w:cs="Sylfaen"/>
              </w:rPr>
              <w:t>կազմակերպ</w:t>
            </w:r>
            <w:r w:rsidRPr="004454CF">
              <w:rPr>
                <w:rFonts w:ascii="GHEA Grapalat" w:hAnsi="GHEA Grapalat" w:cs="Sylfaen"/>
              </w:rPr>
              <w:t>ության</w:t>
            </w:r>
            <w:r w:rsidR="007949FA">
              <w:rPr>
                <w:rFonts w:ascii="GHEA Grapalat" w:hAnsi="GHEA Grapalat" w:cs="Sylfaen"/>
              </w:rPr>
              <w:t>`</w:t>
            </w:r>
            <w:r w:rsidRPr="004454CF">
              <w:rPr>
                <w:rFonts w:ascii="GHEA Grapalat" w:hAnsi="GHEA Grapalat" w:cs="Sylfaen"/>
              </w:rPr>
              <w:t xml:space="preserve"> </w:t>
            </w:r>
            <w:r w:rsidRPr="00551473">
              <w:rPr>
                <w:rFonts w:ascii="GHEA Grapalat" w:hAnsi="GHEA Grapalat" w:cs="Sylfaen"/>
              </w:rPr>
              <w:t xml:space="preserve">վարկային բյուրոյից վարկային պատմության </w:t>
            </w:r>
            <w:r w:rsidRPr="004454CF">
              <w:rPr>
                <w:rFonts w:ascii="GHEA Grapalat" w:hAnsi="GHEA Grapalat" w:cs="Sylfaen"/>
              </w:rPr>
              <w:t>մասին հարցման (</w:t>
            </w:r>
            <w:r w:rsidRPr="004454CF">
              <w:rPr>
                <w:rFonts w:ascii="GHEA Grapalat" w:eastAsia="Times New Roman" w:hAnsi="GHEA Grapalat" w:cs="Sylfaen"/>
              </w:rPr>
              <w:t>վարկային զեկույցների ստացման</w:t>
            </w:r>
            <w:r w:rsidRPr="004454CF">
              <w:rPr>
                <w:rFonts w:ascii="GHEA Grapalat" w:hAnsi="GHEA Grapalat" w:cs="Sylfaen"/>
              </w:rPr>
              <w:t>)</w:t>
            </w:r>
            <w:r w:rsidRPr="00B93F8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="00551473">
              <w:rPr>
                <w:rFonts w:ascii="GHEA Grapalat" w:hAnsi="GHEA Grapalat"/>
              </w:rPr>
              <w:t>հ</w:t>
            </w:r>
            <w:r w:rsidR="008A3343" w:rsidRPr="000D2C07">
              <w:rPr>
                <w:rFonts w:ascii="GHEA Grapalat" w:hAnsi="GHEA Grapalat"/>
              </w:rPr>
              <w:t>ամաձայնություն /կից հավելվածով/</w:t>
            </w:r>
          </w:p>
          <w:p w14:paraId="690F4268" w14:textId="77777777" w:rsidR="00BD1139" w:rsidRPr="000D2C07" w:rsidRDefault="00BD1139" w:rsidP="00BD1139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 xml:space="preserve">Պարտքերի </w:t>
            </w:r>
            <w:r w:rsidR="008A3343" w:rsidRPr="000D2C07">
              <w:rPr>
                <w:rFonts w:ascii="GHEA Grapalat" w:hAnsi="GHEA Grapalat"/>
              </w:rPr>
              <w:t xml:space="preserve">բացակայության </w:t>
            </w:r>
            <w:r w:rsidRPr="000D2C07">
              <w:rPr>
                <w:rFonts w:ascii="GHEA Grapalat" w:hAnsi="GHEA Grapalat"/>
              </w:rPr>
              <w:t xml:space="preserve">մասին տեղեկանք Հարկային </w:t>
            </w:r>
            <w:r w:rsidR="008A3343" w:rsidRPr="000D2C07">
              <w:rPr>
                <w:rFonts w:ascii="GHEA Grapalat" w:hAnsi="GHEA Grapalat"/>
              </w:rPr>
              <w:t>Տեսչությունից</w:t>
            </w:r>
          </w:p>
        </w:tc>
      </w:tr>
      <w:tr w:rsidR="00BD1139" w:rsidRPr="003F556A" w14:paraId="152F62DC" w14:textId="77777777" w:rsidTr="003F556A">
        <w:tc>
          <w:tcPr>
            <w:tcW w:w="5665" w:type="dxa"/>
          </w:tcPr>
          <w:p w14:paraId="30FA4D22" w14:textId="7D8A4C07" w:rsidR="00BD1139" w:rsidRPr="003F556A" w:rsidRDefault="007949FA" w:rsidP="00BD1139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  <w:r w:rsidRPr="00B3735E">
              <w:rPr>
                <w:rFonts w:ascii="GHEA Grapalat" w:hAnsi="GHEA Grapalat" w:cs="Sylfaen"/>
                <w:lang w:val="hy-AM"/>
              </w:rPr>
              <w:t xml:space="preserve">Գնահատող կազմակերպության </w:t>
            </w:r>
            <w:r>
              <w:rPr>
                <w:rFonts w:ascii="GHEA Grapalat" w:hAnsi="GHEA Grapalat" w:cs="Sylfaen"/>
              </w:rPr>
              <w:t xml:space="preserve">գործադիր մարմնի ղեկավարի և </w:t>
            </w:r>
            <w:r w:rsidR="00BD1139" w:rsidRPr="003F556A">
              <w:rPr>
                <w:rFonts w:ascii="GHEA Grapalat" w:hAnsi="GHEA Grapalat" w:cs="Sylfaen"/>
                <w:bCs/>
                <w:lang w:val="hy-AM"/>
              </w:rPr>
              <w:t>Գնահատողների դրական վարկային պատմություն (Տվյալ պահին ժամկետանց պարատվորությունների բացակայություն, նախորդ 1 (մեկ) տարվա ընթացքում կուտակային 60 օրից ավել ժամկետանց պարատվորությունների բացկայություն)</w:t>
            </w:r>
          </w:p>
        </w:tc>
        <w:tc>
          <w:tcPr>
            <w:tcW w:w="4675" w:type="dxa"/>
          </w:tcPr>
          <w:p w14:paraId="0D6DEDE4" w14:textId="57BE81F3" w:rsidR="008A3343" w:rsidRPr="000D2C07" w:rsidRDefault="00024412" w:rsidP="00BD1139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 w:cs="Sylfaen"/>
              </w:rPr>
              <w:t xml:space="preserve">Գնահատող ընկերության </w:t>
            </w:r>
            <w:r w:rsidR="004D7C34" w:rsidRPr="004454CF">
              <w:rPr>
                <w:rFonts w:ascii="GHEA Grapalat" w:hAnsi="GHEA Grapalat" w:cs="Sylfaen"/>
              </w:rPr>
              <w:t xml:space="preserve"> գործադիր մարմնի </w:t>
            </w:r>
            <w:r w:rsidR="004D7C34" w:rsidRPr="00551473">
              <w:rPr>
                <w:rFonts w:ascii="GHEA Grapalat" w:hAnsi="GHEA Grapalat" w:cs="Sylfaen"/>
              </w:rPr>
              <w:t>ղեկավարի</w:t>
            </w:r>
            <w:r w:rsidR="004925BB">
              <w:rPr>
                <w:rFonts w:ascii="GHEA Grapalat" w:hAnsi="GHEA Grapalat" w:cs="Sylfaen"/>
              </w:rPr>
              <w:t xml:space="preserve"> և գնահատողն</w:t>
            </w:r>
            <w:r w:rsidR="004925BB" w:rsidRPr="004454CF">
              <w:rPr>
                <w:rFonts w:ascii="GHEA Grapalat" w:hAnsi="GHEA Grapalat" w:cs="Sylfaen"/>
              </w:rPr>
              <w:t>երի</w:t>
            </w:r>
            <w:r w:rsidR="004D7C34" w:rsidRPr="00551473">
              <w:rPr>
                <w:rFonts w:ascii="GHEA Grapalat" w:hAnsi="GHEA Grapalat" w:cs="Sylfaen"/>
              </w:rPr>
              <w:t xml:space="preserve">` </w:t>
            </w:r>
            <w:r w:rsidRPr="000D2C07">
              <w:rPr>
                <w:rFonts w:ascii="GHEA Grapalat" w:hAnsi="GHEA Grapalat" w:cs="Sylfaen"/>
              </w:rPr>
              <w:t xml:space="preserve"> վարկային բյուրոյից </w:t>
            </w:r>
            <w:r w:rsidR="004D7C34" w:rsidRPr="00551473">
              <w:rPr>
                <w:rFonts w:ascii="GHEA Grapalat" w:hAnsi="GHEA Grapalat" w:cs="Sylfaen"/>
              </w:rPr>
              <w:t xml:space="preserve">վարկային պատմության </w:t>
            </w:r>
            <w:r w:rsidR="004D7C34" w:rsidRPr="004454CF">
              <w:rPr>
                <w:rFonts w:ascii="GHEA Grapalat" w:hAnsi="GHEA Grapalat" w:cs="Sylfaen"/>
              </w:rPr>
              <w:t xml:space="preserve">մասին </w:t>
            </w:r>
            <w:r w:rsidRPr="000D2C07">
              <w:rPr>
                <w:rFonts w:ascii="GHEA Grapalat" w:hAnsi="GHEA Grapalat" w:cs="Sylfaen"/>
              </w:rPr>
              <w:t xml:space="preserve">հարցման </w:t>
            </w:r>
            <w:r w:rsidR="004D7C34" w:rsidRPr="004454CF">
              <w:rPr>
                <w:rFonts w:ascii="GHEA Grapalat" w:hAnsi="GHEA Grapalat" w:cs="Sylfaen"/>
              </w:rPr>
              <w:t>հարցման (</w:t>
            </w:r>
            <w:r w:rsidR="004D7C34" w:rsidRPr="004454CF">
              <w:rPr>
                <w:rFonts w:ascii="GHEA Grapalat" w:eastAsia="Times New Roman" w:hAnsi="GHEA Grapalat" w:cs="Sylfaen"/>
              </w:rPr>
              <w:t>վարկային զեկույցների ստացման</w:t>
            </w:r>
            <w:r w:rsidR="004D7C34" w:rsidRPr="004454CF">
              <w:rPr>
                <w:rFonts w:ascii="GHEA Grapalat" w:hAnsi="GHEA Grapalat" w:cs="Sylfaen"/>
              </w:rPr>
              <w:t>)</w:t>
            </w:r>
            <w:r w:rsidR="004D7C34">
              <w:rPr>
                <w:rFonts w:ascii="GHEA Grapalat" w:hAnsi="GHEA Grapalat" w:cs="Sylfaen"/>
              </w:rPr>
              <w:t xml:space="preserve"> </w:t>
            </w:r>
            <w:r w:rsidRPr="000D2C07">
              <w:rPr>
                <w:rFonts w:ascii="GHEA Grapalat" w:hAnsi="GHEA Grapalat" w:cs="Sylfaen"/>
              </w:rPr>
              <w:t>համաձայն</w:t>
            </w:r>
            <w:r w:rsidR="004D7C34">
              <w:rPr>
                <w:rFonts w:ascii="GHEA Grapalat" w:hAnsi="GHEA Grapalat" w:cs="Sylfaen"/>
              </w:rPr>
              <w:t>ություն</w:t>
            </w:r>
            <w:r w:rsidRPr="000D2C07" w:rsidDel="00024412">
              <w:rPr>
                <w:rFonts w:ascii="GHEA Grapalat" w:hAnsi="GHEA Grapalat"/>
              </w:rPr>
              <w:t xml:space="preserve"> </w:t>
            </w:r>
          </w:p>
          <w:p w14:paraId="4D4C03D1" w14:textId="77777777" w:rsidR="00BD1139" w:rsidRPr="000D2C07" w:rsidRDefault="008A3343" w:rsidP="00BD1139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 xml:space="preserve"> /կից հավելվածով/</w:t>
            </w:r>
          </w:p>
          <w:p w14:paraId="783B4768" w14:textId="77777777" w:rsidR="00BD1139" w:rsidRPr="000D2C07" w:rsidRDefault="00BD1139" w:rsidP="00BD1139">
            <w:pPr>
              <w:rPr>
                <w:rFonts w:ascii="GHEA Grapalat" w:hAnsi="GHEA Grapalat"/>
              </w:rPr>
            </w:pPr>
          </w:p>
        </w:tc>
      </w:tr>
      <w:tr w:rsidR="00BD1139" w:rsidRPr="003F556A" w14:paraId="5606D597" w14:textId="77777777" w:rsidTr="003F556A">
        <w:tc>
          <w:tcPr>
            <w:tcW w:w="5665" w:type="dxa"/>
          </w:tcPr>
          <w:p w14:paraId="55F051FC" w14:textId="7ABE93AE" w:rsidR="00BD1139" w:rsidRPr="003F556A" w:rsidRDefault="00BD1139" w:rsidP="00D022F6">
            <w:pPr>
              <w:jc w:val="both"/>
              <w:rPr>
                <w:rFonts w:ascii="GHEA Grapalat" w:hAnsi="GHEA Grapalat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Վերջին տարվա ընթացքում առնվազն 400 անշարժ</w:t>
            </w:r>
            <w:r w:rsidRPr="003F556A">
              <w:rPr>
                <w:rFonts w:ascii="GHEA Grapalat" w:hAnsi="GHEA Grapalat" w:cs="Sylfaen"/>
                <w:bCs/>
              </w:rPr>
              <w:t xml:space="preserve"> 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t>գույք</w:t>
            </w:r>
            <w:r w:rsidRPr="003F556A">
              <w:rPr>
                <w:rFonts w:ascii="GHEA Grapalat" w:hAnsi="GHEA Grapalat" w:cs="Sylfaen"/>
                <w:bCs/>
              </w:rPr>
              <w:t>ի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t xml:space="preserve"> գնահատում</w:t>
            </w:r>
            <w:r w:rsidRPr="003F556A">
              <w:rPr>
                <w:rFonts w:ascii="GHEA Grapalat" w:hAnsi="GHEA Grapalat" w:cs="Sylfaen"/>
                <w:bCs/>
              </w:rPr>
              <w:t xml:space="preserve"> </w:t>
            </w:r>
          </w:p>
        </w:tc>
        <w:tc>
          <w:tcPr>
            <w:tcW w:w="4675" w:type="dxa"/>
          </w:tcPr>
          <w:p w14:paraId="7F8615FF" w14:textId="0406E928" w:rsidR="00BD1139" w:rsidRPr="000D2C07" w:rsidRDefault="008A3343" w:rsidP="00D022F6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 xml:space="preserve">Տեղեկանք՝ ստորագրված և կնքված ընկերության </w:t>
            </w:r>
            <w:r w:rsidR="00984B9D">
              <w:rPr>
                <w:rFonts w:ascii="GHEA Grapalat" w:hAnsi="GHEA Grapalat"/>
              </w:rPr>
              <w:t>գործադիր մարմնի ղեկավար</w:t>
            </w:r>
            <w:r w:rsidRPr="000D2C07">
              <w:rPr>
                <w:rFonts w:ascii="GHEA Grapalat" w:hAnsi="GHEA Grapalat"/>
              </w:rPr>
              <w:t>ի կողմից</w:t>
            </w:r>
            <w:r w:rsidR="00984B9D">
              <w:rPr>
                <w:rFonts w:ascii="GHEA Grapalat" w:hAnsi="GHEA Grapalat"/>
              </w:rPr>
              <w:t xml:space="preserve"> </w:t>
            </w:r>
          </w:p>
        </w:tc>
      </w:tr>
      <w:tr w:rsidR="000163A6" w:rsidRPr="003F556A" w14:paraId="7AC54333" w14:textId="77777777" w:rsidTr="003F556A">
        <w:tc>
          <w:tcPr>
            <w:tcW w:w="5665" w:type="dxa"/>
          </w:tcPr>
          <w:p w14:paraId="550D7FA2" w14:textId="7CB003E5" w:rsidR="000163A6" w:rsidRPr="000163A6" w:rsidRDefault="000163A6" w:rsidP="000163A6">
            <w:pPr>
              <w:jc w:val="both"/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Sylfaen"/>
                <w:bCs/>
              </w:rPr>
              <w:t>Բիզնեսի գնահատման փորձ</w:t>
            </w:r>
          </w:p>
        </w:tc>
        <w:tc>
          <w:tcPr>
            <w:tcW w:w="4675" w:type="dxa"/>
          </w:tcPr>
          <w:p w14:paraId="01E64A83" w14:textId="71C46138" w:rsidR="000163A6" w:rsidRPr="000D2C07" w:rsidRDefault="000163A6" w:rsidP="000163A6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 xml:space="preserve">Տեղեկանք՝ ստորագրված և կնքված ընկերության </w:t>
            </w:r>
            <w:r>
              <w:rPr>
                <w:rFonts w:ascii="GHEA Grapalat" w:hAnsi="GHEA Grapalat"/>
              </w:rPr>
              <w:t>գործադիր մարմնի ղեկավար</w:t>
            </w:r>
            <w:r w:rsidRPr="000D2C07">
              <w:rPr>
                <w:rFonts w:ascii="GHEA Grapalat" w:hAnsi="GHEA Grapalat"/>
              </w:rPr>
              <w:t>ի կողմից</w:t>
            </w:r>
            <w:r>
              <w:rPr>
                <w:rFonts w:ascii="GHEA Grapalat" w:hAnsi="GHEA Grapalat"/>
              </w:rPr>
              <w:t xml:space="preserve"> </w:t>
            </w:r>
          </w:p>
        </w:tc>
      </w:tr>
      <w:tr w:rsidR="000163A6" w:rsidRPr="004E79B6" w14:paraId="62796E9B" w14:textId="77777777" w:rsidTr="003F556A">
        <w:tc>
          <w:tcPr>
            <w:tcW w:w="5665" w:type="dxa"/>
          </w:tcPr>
          <w:p w14:paraId="5F3CE8BB" w14:textId="77777777" w:rsidR="000163A6" w:rsidRPr="003F556A" w:rsidRDefault="000163A6" w:rsidP="000163A6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Վերջին ֆինանսական տարվա արդյունքներով առնվազն 10.000.000 (տասը միլիոն) ՀՀ դրամի շրջանառություն</w:t>
            </w:r>
          </w:p>
        </w:tc>
        <w:tc>
          <w:tcPr>
            <w:tcW w:w="4675" w:type="dxa"/>
          </w:tcPr>
          <w:p w14:paraId="3EB936D5" w14:textId="0DC0D67B" w:rsidR="000163A6" w:rsidRPr="004E79B6" w:rsidRDefault="000163A6" w:rsidP="005A14A5">
            <w:pPr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/>
                <w:lang w:val="hy-AM"/>
              </w:rPr>
              <w:t xml:space="preserve">Վերջին 4 եռամսյակների շրջանառության </w:t>
            </w:r>
            <w:r w:rsidR="005A14A5">
              <w:rPr>
                <w:rFonts w:ascii="GHEA Grapalat" w:hAnsi="GHEA Grapalat"/>
              </w:rPr>
              <w:t xml:space="preserve">կամ ԱԱՀ հարկի </w:t>
            </w:r>
            <w:r w:rsidR="005A14A5" w:rsidRPr="004E79B6">
              <w:rPr>
                <w:rFonts w:ascii="GHEA Grapalat" w:hAnsi="GHEA Grapalat"/>
                <w:lang w:val="hy-AM"/>
              </w:rPr>
              <w:t>հաշվարկի</w:t>
            </w:r>
            <w:r w:rsidR="005A14A5">
              <w:rPr>
                <w:rFonts w:ascii="GHEA Grapalat" w:hAnsi="GHEA Grapalat"/>
              </w:rPr>
              <w:t xml:space="preserve"> </w:t>
            </w:r>
            <w:r w:rsidRPr="004E79B6">
              <w:rPr>
                <w:rFonts w:ascii="GHEA Grapalat" w:hAnsi="GHEA Grapalat"/>
                <w:lang w:val="hy-AM"/>
              </w:rPr>
              <w:t xml:space="preserve">կրկնօրինակ </w:t>
            </w:r>
          </w:p>
        </w:tc>
      </w:tr>
      <w:tr w:rsidR="000163A6" w:rsidRPr="004E79B6" w14:paraId="74878A83" w14:textId="77777777" w:rsidTr="003F556A">
        <w:tc>
          <w:tcPr>
            <w:tcW w:w="5665" w:type="dxa"/>
          </w:tcPr>
          <w:p w14:paraId="6795195B" w14:textId="2B2F2660" w:rsidR="000163A6" w:rsidRPr="004E79B6" w:rsidRDefault="000163A6" w:rsidP="000163A6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  <w:lang w:val="hy-AM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ՀՀ տարածքում գործող բանկի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t>հետ առնվազն երեք տարվա անընդմեջ համագործակցության փորձ անշարժ գույքի գնահատման ոլորտում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 (բանկերի հետ համագործակցության պայմանագրի պատճե</w:t>
            </w:r>
            <w:r w:rsidR="004E79B6" w:rsidRPr="00240E0B">
              <w:rPr>
                <w:rFonts w:ascii="GHEA Grapalat" w:hAnsi="GHEA Grapalat" w:cs="Sylfaen"/>
                <w:bCs/>
                <w:lang w:val="hy-AM"/>
              </w:rPr>
              <w:t>ն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 կամ գրություն բանկից)</w:t>
            </w:r>
          </w:p>
        </w:tc>
        <w:tc>
          <w:tcPr>
            <w:tcW w:w="4675" w:type="dxa"/>
          </w:tcPr>
          <w:p w14:paraId="5DFAAB39" w14:textId="41FA1124" w:rsidR="000163A6" w:rsidRPr="004E79B6" w:rsidRDefault="000163A6" w:rsidP="000163A6">
            <w:pPr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Բանկերի հետ համագործակցության պայմանագրի պատճեն </w:t>
            </w:r>
          </w:p>
        </w:tc>
      </w:tr>
      <w:tr w:rsidR="000163A6" w:rsidRPr="003F556A" w14:paraId="2AB83010" w14:textId="77777777" w:rsidTr="003F556A">
        <w:tc>
          <w:tcPr>
            <w:tcW w:w="5665" w:type="dxa"/>
          </w:tcPr>
          <w:p w14:paraId="0ED9B782" w14:textId="18755BBD" w:rsidR="000163A6" w:rsidRPr="00677503" w:rsidRDefault="000163A6" w:rsidP="000163A6">
            <w:pPr>
              <w:numPr>
                <w:ilvl w:val="0"/>
                <w:numId w:val="2"/>
              </w:numPr>
              <w:tabs>
                <w:tab w:val="left" w:pos="252"/>
              </w:tabs>
              <w:ind w:left="252" w:right="72" w:hanging="252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Բանկի համար ընդունելի ՀՀ ապահովագրական ընկերության կողմից ձեռք բերված գնահատողների մասնագիտական պատասխանա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softHyphen/>
              <w:t>տվու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softHyphen/>
              <w:t xml:space="preserve">թյան ապահովագրության պայմանագիր </w:t>
            </w:r>
            <w:r w:rsidR="00677503">
              <w:rPr>
                <w:rFonts w:ascii="GHEA Grapalat" w:hAnsi="GHEA Grapalat"/>
                <w:lang w:val="hy-AM"/>
              </w:rPr>
              <w:lastRenderedPageBreak/>
              <w:t>«</w:t>
            </w:r>
            <w:r w:rsidR="00677503">
              <w:rPr>
                <w:rFonts w:ascii="GHEA Grapalat" w:hAnsi="GHEA Grapalat" w:cs="Sylfaen"/>
                <w:bCs/>
              </w:rPr>
              <w:t>Գնահատման գործունեության մասին</w:t>
            </w:r>
            <w:r w:rsidR="00677503">
              <w:rPr>
                <w:rFonts w:ascii="GHEA Grapalat" w:hAnsi="GHEA Grapalat"/>
                <w:lang w:val="hy-AM"/>
              </w:rPr>
              <w:t>»</w:t>
            </w:r>
            <w:r w:rsidR="00677503">
              <w:rPr>
                <w:rFonts w:ascii="GHEA Grapalat" w:hAnsi="GHEA Grapalat" w:cs="Sylfaen"/>
                <w:bCs/>
              </w:rPr>
              <w:t xml:space="preserve"> ՀՀ օրենքի պայմաններին համապատասխան:</w:t>
            </w:r>
          </w:p>
        </w:tc>
        <w:tc>
          <w:tcPr>
            <w:tcW w:w="4675" w:type="dxa"/>
          </w:tcPr>
          <w:p w14:paraId="5161A9B4" w14:textId="178A7265" w:rsidR="000163A6" w:rsidRPr="000D2C07" w:rsidRDefault="000163A6" w:rsidP="000163A6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lastRenderedPageBreak/>
              <w:t>Ապահովագրական պոլիսի պատճեն</w:t>
            </w:r>
          </w:p>
        </w:tc>
      </w:tr>
      <w:tr w:rsidR="0083767F" w:rsidRPr="003F556A" w14:paraId="4CD746A7" w14:textId="77777777" w:rsidTr="003F556A">
        <w:tc>
          <w:tcPr>
            <w:tcW w:w="5665" w:type="dxa"/>
          </w:tcPr>
          <w:p w14:paraId="7718AF33" w14:textId="39F0D226" w:rsidR="0083767F" w:rsidRPr="003F556A" w:rsidRDefault="0083767F" w:rsidP="005A14A5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 xml:space="preserve">5 մլն ՀՀ դրամ չնվազող մնացորդով ժամկետային ավանդ </w:t>
            </w:r>
          </w:p>
        </w:tc>
        <w:tc>
          <w:tcPr>
            <w:tcW w:w="4675" w:type="dxa"/>
          </w:tcPr>
          <w:p w14:paraId="09062C1F" w14:textId="66BACEC0" w:rsidR="0083767F" w:rsidRPr="000D2C07" w:rsidRDefault="0083767F" w:rsidP="005A14A5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>Պատրաստակամությունը հաստատող</w:t>
            </w:r>
            <w:r>
              <w:rPr>
                <w:rFonts w:ascii="GHEA Grapalat" w:hAnsi="GHEA Grapalat"/>
              </w:rPr>
              <w:t>` գործադիր մարմնի ղեկավարի կողմից ստորագրված և</w:t>
            </w:r>
            <w:r w:rsidRPr="000D2C07">
              <w:rPr>
                <w:rFonts w:ascii="GHEA Grapalat" w:hAnsi="GHEA Grapalat"/>
              </w:rPr>
              <w:t xml:space="preserve"> կնքված (կնիքի առկայության դեպքում)</w:t>
            </w:r>
            <w:r>
              <w:rPr>
                <w:rFonts w:ascii="GHEA Grapalat" w:hAnsi="GHEA Grapalat"/>
              </w:rPr>
              <w:t xml:space="preserve"> </w:t>
            </w:r>
            <w:r w:rsidRPr="000D2C07">
              <w:rPr>
                <w:rFonts w:ascii="GHEA Grapalat" w:hAnsi="GHEA Grapalat"/>
              </w:rPr>
              <w:t xml:space="preserve">գրություն </w:t>
            </w:r>
          </w:p>
        </w:tc>
      </w:tr>
      <w:tr w:rsidR="000163A6" w:rsidRPr="003F556A" w14:paraId="5851A53F" w14:textId="77777777" w:rsidTr="003F556A">
        <w:tc>
          <w:tcPr>
            <w:tcW w:w="5665" w:type="dxa"/>
          </w:tcPr>
          <w:p w14:paraId="79BE40A4" w14:textId="6BF200CB" w:rsidR="000163A6" w:rsidRPr="003F556A" w:rsidRDefault="000163A6">
            <w:pPr>
              <w:tabs>
                <w:tab w:val="left" w:pos="252"/>
              </w:tabs>
              <w:ind w:right="72"/>
              <w:jc w:val="both"/>
              <w:rPr>
                <w:rFonts w:ascii="GHEA Grapalat" w:hAnsi="GHEA Grapalat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ՀՀ</w:t>
            </w:r>
            <w:r w:rsidR="0067750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t>ամբողջ տարածքում գնահատման հնարավորություն և գնահատումն արագ կազմակերպելու համար իրական մեխանիզմներ</w:t>
            </w:r>
          </w:p>
        </w:tc>
        <w:tc>
          <w:tcPr>
            <w:tcW w:w="4675" w:type="dxa"/>
          </w:tcPr>
          <w:p w14:paraId="12C2DAD4" w14:textId="51FC5EC2" w:rsidR="000163A6" w:rsidRPr="000D2C07" w:rsidRDefault="000163A6">
            <w:pPr>
              <w:rPr>
                <w:rFonts w:ascii="GHEA Grapalat" w:hAnsi="GHEA Grapalat"/>
              </w:rPr>
            </w:pPr>
            <w:r w:rsidRPr="000D2C07">
              <w:rPr>
                <w:rFonts w:ascii="GHEA Grapalat" w:hAnsi="GHEA Grapalat"/>
              </w:rPr>
              <w:t>Համագործակցող անձանց, կազմակերպությունների հասցեներ, հեռախոսահամարներ</w:t>
            </w:r>
            <w:r>
              <w:rPr>
                <w:rFonts w:ascii="GHEA Grapalat" w:hAnsi="GHEA Grapalat"/>
              </w:rPr>
              <w:t xml:space="preserve">, </w:t>
            </w:r>
          </w:p>
        </w:tc>
      </w:tr>
      <w:tr w:rsidR="000163A6" w:rsidRPr="004E79B6" w14:paraId="63F411DE" w14:textId="77777777" w:rsidTr="003F556A">
        <w:tc>
          <w:tcPr>
            <w:tcW w:w="5665" w:type="dxa"/>
          </w:tcPr>
          <w:p w14:paraId="4F3D3E7F" w14:textId="2B9356B0" w:rsidR="000163A6" w:rsidRPr="00265FC0" w:rsidRDefault="000163A6" w:rsidP="000163A6">
            <w:pPr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3F556A">
              <w:rPr>
                <w:rFonts w:ascii="GHEA Grapalat" w:hAnsi="GHEA Grapalat" w:cs="Sylfaen"/>
                <w:bCs/>
                <w:lang w:val="hy-AM"/>
              </w:rPr>
              <w:t>Անշարժ գույք գնահատող</w:t>
            </w:r>
            <w:r>
              <w:rPr>
                <w:rFonts w:ascii="GHEA Grapalat" w:hAnsi="GHEA Grapalat" w:cs="Sylfaen"/>
                <w:bCs/>
              </w:rPr>
              <w:t xml:space="preserve"> </w:t>
            </w:r>
            <w:r>
              <w:rPr>
                <w:rFonts w:ascii="GHEA Grapalat" w:hAnsi="GHEA Grapalat" w:cs="Sylfaen"/>
              </w:rPr>
              <w:t>կազմակերպություն</w:t>
            </w:r>
            <w:r w:rsidRPr="003F556A">
              <w:rPr>
                <w:rFonts w:ascii="GHEA Grapalat" w:hAnsi="GHEA Grapalat" w:cs="Sylfaen"/>
                <w:bCs/>
                <w:lang w:val="hy-AM"/>
              </w:rPr>
              <w:t>ը պետք է պարտավորություն ստանձնի համագործակցելու դեպքում Բանկի հետ կնքել Բանկի սահմանած ձևով համագործակցության պայմանագիր</w:t>
            </w:r>
          </w:p>
        </w:tc>
        <w:tc>
          <w:tcPr>
            <w:tcW w:w="4675" w:type="dxa"/>
          </w:tcPr>
          <w:p w14:paraId="7B937B74" w14:textId="33B319B7" w:rsidR="000163A6" w:rsidRPr="004E79B6" w:rsidRDefault="000163A6" w:rsidP="000163A6">
            <w:pPr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/>
                <w:lang w:val="hy-AM"/>
              </w:rPr>
              <w:t>Պատրաստակամությունը հաստատող` գործադիր մարմնի ղեկավարի կողմից ստորագրված և կնքված (կնիքի առկայության դեպքում) գրություն</w:t>
            </w:r>
          </w:p>
        </w:tc>
      </w:tr>
      <w:tr w:rsidR="000163A6" w:rsidRPr="004E79B6" w14:paraId="227CD768" w14:textId="77777777" w:rsidTr="003F556A">
        <w:tc>
          <w:tcPr>
            <w:tcW w:w="5665" w:type="dxa"/>
          </w:tcPr>
          <w:p w14:paraId="2A606A41" w14:textId="4D4EF1E4" w:rsidR="000163A6" w:rsidRPr="00265FC0" w:rsidRDefault="000163A6" w:rsidP="000163A6">
            <w:pPr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265FC0">
              <w:rPr>
                <w:rFonts w:ascii="GHEA Grapalat" w:hAnsi="GHEA Grapalat" w:cs="Sylfaen"/>
                <w:bCs/>
                <w:lang w:val="hy-AM"/>
              </w:rPr>
              <w:t xml:space="preserve">Բանկի հետ կնքվող պայմանագրով պետք է սահմանվի դրույթ առ այն, որ Գնահատող կազմակերպությունը պարտավոր է ձեռնարկել բոլոր անհրաժեշտ և բավարար քայլերը պարզելու և բացահայտելու համար Գնահատող կազմակերպության կամ նրա աշխատակիցների շահագրգռվածությունը և (կամ) ազդեցությունը գնահատման արդյունքների վրա </w:t>
            </w:r>
          </w:p>
          <w:p w14:paraId="46588958" w14:textId="77777777" w:rsidR="000163A6" w:rsidRPr="003F556A" w:rsidRDefault="000163A6" w:rsidP="000163A6">
            <w:pPr>
              <w:rPr>
                <w:rFonts w:ascii="GHEA Grapalat" w:hAnsi="GHEA Grapalat" w:cs="Sylfaen"/>
                <w:bCs/>
                <w:lang w:val="hy-AM"/>
              </w:rPr>
            </w:pPr>
          </w:p>
        </w:tc>
        <w:tc>
          <w:tcPr>
            <w:tcW w:w="4675" w:type="dxa"/>
          </w:tcPr>
          <w:p w14:paraId="4D99DB3F" w14:textId="523C63DE" w:rsidR="000163A6" w:rsidRPr="004E79B6" w:rsidRDefault="000163A6" w:rsidP="000163A6">
            <w:pPr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/>
                <w:lang w:val="hy-AM"/>
              </w:rPr>
              <w:t>Պատրաստակամությունը հաստատող` գործադիր մարմնի ղեկավարի կողմից ստորագրված և կնքված (կնիքի առկայության դեպքում) գրություն</w:t>
            </w:r>
          </w:p>
        </w:tc>
      </w:tr>
      <w:tr w:rsidR="000163A6" w:rsidRPr="004E79B6" w14:paraId="3C93C6E3" w14:textId="77777777" w:rsidTr="003F556A">
        <w:tc>
          <w:tcPr>
            <w:tcW w:w="5665" w:type="dxa"/>
          </w:tcPr>
          <w:p w14:paraId="26802062" w14:textId="622E0A3B" w:rsidR="000163A6" w:rsidRPr="004E79B6" w:rsidRDefault="000163A6" w:rsidP="000163A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4E79B6">
              <w:rPr>
                <w:rFonts w:ascii="GHEA Grapalat" w:hAnsi="GHEA Grapalat" w:cs="Sylfaen"/>
                <w:lang w:val="hy-AM"/>
              </w:rPr>
              <w:t>Անշարժ գույքի գնահատող կազմակերպությունը և գնահատողները պետք է ընդգրկված լինեն  ՀՀ կառավարությանն առընթեր անշարժ գույքի կադաստրի կոմիտեի կողմից հրապարակված՝ անշարժ գույքի գնահատման գործունեություն իրականացնելու իրավունք ունեցող անձանց անվանացանկում</w:t>
            </w:r>
          </w:p>
        </w:tc>
        <w:tc>
          <w:tcPr>
            <w:tcW w:w="4675" w:type="dxa"/>
          </w:tcPr>
          <w:p w14:paraId="1C6728C5" w14:textId="290E8895" w:rsidR="000163A6" w:rsidRPr="004E79B6" w:rsidRDefault="003833EB">
            <w:pPr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/>
                <w:lang w:val="hy-AM"/>
              </w:rPr>
              <w:t xml:space="preserve">Ստուգվում է ՀՀ Կադաստրի կոմիտեի </w:t>
            </w:r>
            <w:r w:rsidR="004E79B6" w:rsidRPr="00240E0B">
              <w:rPr>
                <w:rFonts w:ascii="GHEA Grapalat" w:hAnsi="GHEA Grapalat"/>
                <w:lang w:val="hy-AM"/>
              </w:rPr>
              <w:t>պաշտոնական ինտերնետային կայքէջով՝ www.</w:t>
            </w:r>
            <w:r w:rsidR="00677503">
              <w:rPr>
                <w:rFonts w:ascii="GHEA Grapalat" w:hAnsi="GHEA Grapalat"/>
              </w:rPr>
              <w:t>e-</w:t>
            </w:r>
            <w:r w:rsidRPr="004E79B6">
              <w:rPr>
                <w:rFonts w:ascii="GHEA Grapalat" w:hAnsi="GHEA Grapalat"/>
                <w:lang w:val="hy-AM"/>
              </w:rPr>
              <w:t>cadastre.am</w:t>
            </w:r>
          </w:p>
        </w:tc>
      </w:tr>
      <w:tr w:rsidR="000163A6" w:rsidRPr="004E79B6" w14:paraId="4DD35275" w14:textId="77777777" w:rsidTr="003F556A">
        <w:tc>
          <w:tcPr>
            <w:tcW w:w="5665" w:type="dxa"/>
          </w:tcPr>
          <w:p w14:paraId="08F8B418" w14:textId="24C81F7D" w:rsidR="000163A6" w:rsidRPr="004E79B6" w:rsidRDefault="000163A6" w:rsidP="000163A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4E79B6">
              <w:rPr>
                <w:rFonts w:ascii="GHEA Grapalat" w:hAnsi="GHEA Grapalat" w:cs="Sylfaen"/>
                <w:lang w:val="hy-AM"/>
              </w:rPr>
              <w:t>Գնահատող կազմակերպությունները, ինչպես նաև Գնահատողները չպետք է փոխկապակցված լինեն միմյանց հետ և (կամ) Բանկի հետ և (կամ) Բանկի ղեկավարների հետ</w:t>
            </w:r>
          </w:p>
        </w:tc>
        <w:tc>
          <w:tcPr>
            <w:tcW w:w="4675" w:type="dxa"/>
          </w:tcPr>
          <w:p w14:paraId="4821A568" w14:textId="1EDD32E6" w:rsidR="000163A6" w:rsidRPr="004E79B6" w:rsidRDefault="000163A6" w:rsidP="000163A6">
            <w:pPr>
              <w:jc w:val="both"/>
              <w:rPr>
                <w:rFonts w:ascii="GHEA Grapalat" w:hAnsi="GHEA Grapalat"/>
                <w:lang w:val="hy-AM"/>
              </w:rPr>
            </w:pPr>
            <w:r w:rsidRPr="004E79B6">
              <w:rPr>
                <w:rFonts w:ascii="GHEA Grapalat" w:hAnsi="GHEA Grapalat"/>
                <w:lang w:val="hy-AM"/>
              </w:rPr>
              <w:t>Առնվազն պետք է լինի գրավոր հայտարարություն գնահատող կազմակերպության գործադիր մարմնի ղեկավարի ստորագրությամբ և կազմակերպության կնիքով (կնիքի առկայության դեպքում)</w:t>
            </w:r>
          </w:p>
        </w:tc>
      </w:tr>
      <w:tr w:rsidR="000163A6" w:rsidRPr="004E79B6" w14:paraId="2DDEC7F2" w14:textId="77777777" w:rsidTr="00994075">
        <w:tc>
          <w:tcPr>
            <w:tcW w:w="10340" w:type="dxa"/>
            <w:gridSpan w:val="2"/>
          </w:tcPr>
          <w:p w14:paraId="255E4DE3" w14:textId="26BF10E5" w:rsidR="000163A6" w:rsidRPr="004E79B6" w:rsidRDefault="000163A6">
            <w:pPr>
              <w:rPr>
                <w:rFonts w:ascii="GHEA Grapalat" w:hAnsi="GHEA Grapalat" w:cs="Sylfaen"/>
                <w:bCs/>
                <w:lang w:val="hy-AM"/>
              </w:rPr>
            </w:pPr>
            <w:r w:rsidRPr="000D2C07">
              <w:rPr>
                <w:rFonts w:ascii="GHEA Grapalat" w:hAnsi="GHEA Grapalat" w:cs="Sylfaen"/>
                <w:bCs/>
                <w:lang w:val="hy-AM"/>
              </w:rPr>
              <w:t>Ինչպես նաև կից ներկայացնել ընկերության Պետ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>ական</w:t>
            </w:r>
            <w:r w:rsidRPr="000D2C07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>գրանցման վկայականի</w:t>
            </w:r>
            <w:r w:rsidRPr="000D2C07">
              <w:rPr>
                <w:rFonts w:ascii="GHEA Grapalat" w:hAnsi="GHEA Grapalat" w:cs="Sylfaen"/>
                <w:bCs/>
                <w:lang w:val="hy-AM"/>
              </w:rPr>
              <w:t xml:space="preserve"> պատճեն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>ը</w:t>
            </w:r>
            <w:r w:rsidRPr="000D2C07">
              <w:rPr>
                <w:rFonts w:ascii="GHEA Grapalat" w:hAnsi="GHEA Grapalat" w:cs="Sylfaen"/>
                <w:bCs/>
                <w:lang w:val="hy-AM"/>
              </w:rPr>
              <w:t>, Կանոնադրության պատճեն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>ը</w:t>
            </w:r>
            <w:r w:rsidRPr="000D2C07">
              <w:rPr>
                <w:rFonts w:ascii="GHEA Grapalat" w:hAnsi="GHEA Grapalat" w:cs="Sylfaen"/>
                <w:bCs/>
                <w:lang w:val="hy-AM"/>
              </w:rPr>
              <w:t>, ՀՎՀՀ-ի պատճեն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>ը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, 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մատուցվող ծառայությունների </w:t>
            </w:r>
            <w:r>
              <w:rPr>
                <w:rFonts w:ascii="GHEA Grapalat" w:hAnsi="GHEA Grapalat" w:cs="Sylfaen"/>
                <w:bCs/>
                <w:lang w:val="hy-AM"/>
              </w:rPr>
              <w:t>գնացուցակը</w:t>
            </w:r>
            <w:r w:rsidRPr="004E79B6">
              <w:rPr>
                <w:rFonts w:ascii="GHEA Grapalat" w:hAnsi="GHEA Grapalat" w:cs="Sylfaen"/>
                <w:bCs/>
                <w:lang w:val="hy-AM"/>
              </w:rPr>
              <w:t xml:space="preserve"> և ժամկետները:</w:t>
            </w:r>
          </w:p>
        </w:tc>
      </w:tr>
    </w:tbl>
    <w:p w14:paraId="56A95785" w14:textId="77777777" w:rsidR="00526D7D" w:rsidRPr="004E79B6" w:rsidRDefault="00526D7D">
      <w:pPr>
        <w:rPr>
          <w:lang w:val="hy-AM"/>
        </w:rPr>
      </w:pPr>
    </w:p>
    <w:p w14:paraId="398F6388" w14:textId="77777777" w:rsidR="000B6DEF" w:rsidRPr="004E79B6" w:rsidRDefault="000B6DEF">
      <w:pPr>
        <w:jc w:val="both"/>
        <w:rPr>
          <w:rFonts w:ascii="Sylfaen" w:hAnsi="Sylfaen"/>
          <w:lang w:val="hy-AM"/>
        </w:rPr>
      </w:pPr>
    </w:p>
    <w:sectPr w:rsidR="000B6DEF" w:rsidRPr="004E79B6" w:rsidSect="000163A6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562A" w14:textId="77777777" w:rsidR="003336AB" w:rsidRDefault="003336AB" w:rsidP="005E030E">
      <w:pPr>
        <w:spacing w:after="0" w:line="240" w:lineRule="auto"/>
      </w:pPr>
      <w:r>
        <w:separator/>
      </w:r>
    </w:p>
  </w:endnote>
  <w:endnote w:type="continuationSeparator" w:id="0">
    <w:p w14:paraId="296A89C5" w14:textId="77777777" w:rsidR="003336AB" w:rsidRDefault="003336AB" w:rsidP="005E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7287" w14:textId="77777777" w:rsidR="003336AB" w:rsidRDefault="003336AB" w:rsidP="005E030E">
      <w:pPr>
        <w:spacing w:after="0" w:line="240" w:lineRule="auto"/>
      </w:pPr>
      <w:r>
        <w:separator/>
      </w:r>
    </w:p>
  </w:footnote>
  <w:footnote w:type="continuationSeparator" w:id="0">
    <w:p w14:paraId="6F96BD29" w14:textId="77777777" w:rsidR="003336AB" w:rsidRDefault="003336AB" w:rsidP="005E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540"/>
    <w:multiLevelType w:val="hybridMultilevel"/>
    <w:tmpl w:val="47E47E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9"/>
    <w:rsid w:val="000163A6"/>
    <w:rsid w:val="00024412"/>
    <w:rsid w:val="00074E69"/>
    <w:rsid w:val="00090CDB"/>
    <w:rsid w:val="000A522C"/>
    <w:rsid w:val="000B6DEF"/>
    <w:rsid w:val="000D2C07"/>
    <w:rsid w:val="0015598A"/>
    <w:rsid w:val="00184CCE"/>
    <w:rsid w:val="001C1991"/>
    <w:rsid w:val="001C1EC5"/>
    <w:rsid w:val="00240E0B"/>
    <w:rsid w:val="00265FC0"/>
    <w:rsid w:val="003336AB"/>
    <w:rsid w:val="003833EB"/>
    <w:rsid w:val="003B0149"/>
    <w:rsid w:val="003B5D2C"/>
    <w:rsid w:val="003D2059"/>
    <w:rsid w:val="003F556A"/>
    <w:rsid w:val="00400483"/>
    <w:rsid w:val="00413C97"/>
    <w:rsid w:val="004454CF"/>
    <w:rsid w:val="004828B8"/>
    <w:rsid w:val="004925BB"/>
    <w:rsid w:val="004D7C34"/>
    <w:rsid w:val="004E79B6"/>
    <w:rsid w:val="00526D7D"/>
    <w:rsid w:val="00551473"/>
    <w:rsid w:val="00571DFA"/>
    <w:rsid w:val="00592E1D"/>
    <w:rsid w:val="005A14A5"/>
    <w:rsid w:val="005D5E7C"/>
    <w:rsid w:val="005E030E"/>
    <w:rsid w:val="00653D78"/>
    <w:rsid w:val="00655E9C"/>
    <w:rsid w:val="00677503"/>
    <w:rsid w:val="00711E28"/>
    <w:rsid w:val="007372D3"/>
    <w:rsid w:val="007949FA"/>
    <w:rsid w:val="00795435"/>
    <w:rsid w:val="007C2A0A"/>
    <w:rsid w:val="00812A85"/>
    <w:rsid w:val="00822D5B"/>
    <w:rsid w:val="0083767F"/>
    <w:rsid w:val="00870D81"/>
    <w:rsid w:val="008A3343"/>
    <w:rsid w:val="008E66E1"/>
    <w:rsid w:val="00947A8B"/>
    <w:rsid w:val="00984B9D"/>
    <w:rsid w:val="009921BF"/>
    <w:rsid w:val="009E40EE"/>
    <w:rsid w:val="00A272FB"/>
    <w:rsid w:val="00A85B3F"/>
    <w:rsid w:val="00A93C26"/>
    <w:rsid w:val="00AA5350"/>
    <w:rsid w:val="00B12400"/>
    <w:rsid w:val="00B85B94"/>
    <w:rsid w:val="00B9626D"/>
    <w:rsid w:val="00BA3D82"/>
    <w:rsid w:val="00BD1139"/>
    <w:rsid w:val="00BF08A7"/>
    <w:rsid w:val="00C24854"/>
    <w:rsid w:val="00CB6EDC"/>
    <w:rsid w:val="00CD1EE3"/>
    <w:rsid w:val="00CD5A26"/>
    <w:rsid w:val="00D022F6"/>
    <w:rsid w:val="00D07CBA"/>
    <w:rsid w:val="00DF5AA9"/>
    <w:rsid w:val="00E10488"/>
    <w:rsid w:val="00E67B4A"/>
    <w:rsid w:val="00EA3EC2"/>
    <w:rsid w:val="00EB3AD0"/>
    <w:rsid w:val="00EC6693"/>
    <w:rsid w:val="00EF2AB5"/>
    <w:rsid w:val="00F302DB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F7ED"/>
  <w15:chartTrackingRefBased/>
  <w15:docId w15:val="{CC87D316-E679-4D8E-91F5-4FCCEE6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3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0E"/>
  </w:style>
  <w:style w:type="paragraph" w:styleId="Footer">
    <w:name w:val="footer"/>
    <w:basedOn w:val="Normal"/>
    <w:link w:val="FooterChar"/>
    <w:uiPriority w:val="99"/>
    <w:unhideWhenUsed/>
    <w:rsid w:val="005E0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Barsegyan Sergey</dc:creator>
  <cp:keywords/>
  <dc:description/>
  <cp:lastModifiedBy>Barseghyan Sergey</cp:lastModifiedBy>
  <cp:revision>6</cp:revision>
  <dcterms:created xsi:type="dcterms:W3CDTF">2020-09-30T10:36:00Z</dcterms:created>
  <dcterms:modified xsi:type="dcterms:W3CDTF">2024-10-08T06:55:00Z</dcterms:modified>
</cp:coreProperties>
</file>